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32269" w:rsidRPr="00CC1C7B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32269" w:rsidRPr="00CC1C7B" w:rsidRDefault="00732269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32269" w:rsidRPr="00CC1C7B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32269" w:rsidRPr="00CC1C7B" w:rsidRDefault="00732269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Надзорная деятельность в системе государственного управления</w:t>
            </w:r>
          </w:p>
        </w:tc>
      </w:tr>
      <w:tr w:rsidR="00732269" w:rsidRPr="00CC1C7B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69" w:rsidRPr="00CC1C7B" w:rsidRDefault="00732269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269" w:rsidRPr="00CC1C7B" w:rsidRDefault="00732269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732269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732269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732269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732269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732269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732269" w:rsidRPr="00CC1C7B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732269" w:rsidRPr="00CC1C7B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732269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2269" w:rsidRPr="00CC1C7B" w:rsidRDefault="00732269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732269" w:rsidRPr="00CC1C7B" w:rsidRDefault="00732269" w:rsidP="0073226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269" w:rsidRPr="00CC1C7B" w:rsidRDefault="00732269" w:rsidP="00732269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4733A3">
        <w:rPr>
          <w:rFonts w:ascii="Times New Roman" w:hAnsi="Times New Roman" w:cs="Times New Roman"/>
          <w:b/>
          <w:bCs/>
          <w:sz w:val="24"/>
          <w:szCs w:val="28"/>
        </w:rPr>
        <w:t>Надзорная деятельность в системе государственного управления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4733A3" w:rsidRPr="00732269" w:rsidRDefault="00345D2E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732269">
        <w:rPr>
          <w:rFonts w:ascii="Times New Roman" w:hAnsi="Times New Roman" w:cs="Times New Roman"/>
          <w:bCs/>
          <w:szCs w:val="28"/>
        </w:rPr>
        <w:t xml:space="preserve">УК-1 </w:t>
      </w:r>
      <w:r w:rsidR="004733A3" w:rsidRPr="00732269">
        <w:rPr>
          <w:rFonts w:ascii="Times New Roman" w:hAnsi="Times New Roman" w:cs="Times New Roman"/>
          <w:bCs/>
          <w:szCs w:val="28"/>
        </w:rPr>
        <w:t>-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4733A3" w:rsidRPr="00732269" w:rsidRDefault="00B507FD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732269">
        <w:rPr>
          <w:rFonts w:ascii="Times New Roman" w:hAnsi="Times New Roman" w:cs="Times New Roman"/>
          <w:bCs/>
          <w:szCs w:val="28"/>
        </w:rPr>
        <w:t>ПСК-1.1</w:t>
      </w:r>
      <w:r w:rsidR="004733A3" w:rsidRPr="00732269">
        <w:rPr>
          <w:rFonts w:ascii="Times New Roman" w:hAnsi="Times New Roman" w:cs="Times New Roman"/>
          <w:bCs/>
          <w:szCs w:val="28"/>
        </w:rPr>
        <w:t xml:space="preserve"> - способен осуществлять стратегическое планирование в интересах общества и государства; </w:t>
      </w:r>
    </w:p>
    <w:p w:rsidR="00B93672" w:rsidRPr="00732269" w:rsidRDefault="004733A3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732269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:rsidR="004733A3" w:rsidRDefault="004733A3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7938"/>
        <w:gridCol w:w="1134"/>
        <w:gridCol w:w="709"/>
      </w:tblGrid>
      <w:tr w:rsidR="00936BFD" w:rsidRPr="00B507FD" w:rsidTr="00936BFD">
        <w:trPr>
          <w:cantSplit/>
          <w:trHeight w:val="181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07FD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07FD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07FD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07FD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936BFD" w:rsidRPr="00B507FD" w:rsidTr="00936BFD">
        <w:trPr>
          <w:cantSplit/>
          <w:trHeight w:val="46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Видами федеральных органов исполнительной власти являются: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Президент Российской Федерации, Правительство Российской Федерации, федеральные министерства, федеральные службы и агентства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Правительство Российской Федерации, федеральные министерства, федеральные службы и агентства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Правительство Российской Федерации, федеральные министерства, федеральные службы и комитеты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Верны все ответы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FD">
              <w:rPr>
                <w:rFonts w:ascii="Times New Roman" w:hAnsi="Times New Roman" w:cs="Times New Roman"/>
              </w:rPr>
              <w:t>2</w:t>
            </w:r>
          </w:p>
        </w:tc>
      </w:tr>
      <w:tr w:rsidR="00936BFD" w:rsidRPr="00B507FD" w:rsidTr="00936BFD">
        <w:trPr>
          <w:cantSplit/>
          <w:trHeight w:val="45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Государственное ….. – это практическая деятельность по реализации политики государства, обеспечению его интересов: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507FD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936BFD" w:rsidRPr="00B507FD" w:rsidTr="00936BFD">
        <w:trPr>
          <w:cantSplit/>
          <w:trHeight w:val="33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Государственный аппарат – это совокупность …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Государственных организаций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Государственных органов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Государственных учреждений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Органов государственной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78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Законодательные органы в России на федеральном уровне представлены парламентом, именуются в России: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 органам исполнительной власти субъектов РФ не относятся: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FD">
              <w:rPr>
                <w:rFonts w:ascii="Times New Roman" w:hAnsi="Times New Roman" w:cs="Times New Roman"/>
              </w:rPr>
              <w:t>5</w:t>
            </w:r>
          </w:p>
        </w:tc>
      </w:tr>
      <w:tr w:rsidR="00936BFD" w:rsidRPr="00B507FD" w:rsidTr="00936BFD">
        <w:trPr>
          <w:cantSplit/>
          <w:trHeight w:val="27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 основным функциям управленческой деятельности относятся: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Контроль органов исполнительной власти подразделяется на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Общий, ведомственный, надведомственный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Общий, ведомственный,</w:t>
            </w:r>
            <w:bookmarkStart w:id="1" w:name="_GoBack"/>
            <w:bookmarkEnd w:id="1"/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 межведомственный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Всеобщий, надведомственный, внутриведомственный;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Общий, межведомственный, региональный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Контроль регулирующих государственных органов включает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Аудиторские проверки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Валютный контроль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Нет правильного ответа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Контроль это: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Деятельность специальных контрольных органов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Деятельность специальных должностных лиц, обладающих контрольными полномочиями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Функция управления, представляющая собой систему наблюдения и проверки функционирования управляемого объекта с целью оценки эффективности управленческих решений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55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Кто осуществляет государственный надзор: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Органами, осуществляющими налоговый контроль, являются: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Аудиторские фирмы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Налоговые органы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Индивидуальные аудиторы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07F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36BFD" w:rsidRPr="00B507FD" w:rsidTr="00936BFD">
        <w:trPr>
          <w:cantSplit/>
          <w:trHeight w:val="49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Предметом системы государственного управления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FD">
              <w:rPr>
                <w:rFonts w:ascii="Times New Roman" w:hAnsi="Times New Roman" w:cs="Times New Roman"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Регион - часть территории, характеризующаяся общностью условий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Национально-культурных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Природных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Социально-экономических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07F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Форма деятельности соответствующих государственных органов, связанная с систематическим наблюдением и постоянным присмотром за деятельностью субъектов управленческих административно-правовых отношений с целью проверки соответствия их решений и действий нормам действующего законодательства, относится к такой категории административного права, как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Государственный контроль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Государственный надзор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Государственная контрольно-надзорная деятельность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Ни к одному из вышеперечисленных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Функции управления характеризуются тем, что объективно присутствуют в любом процессе управляющего воздействия, это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Вспомогательные функции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Основные функции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Специальные функции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Общие функции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Целью контроля в экономике является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Содействие достижению целей управления экономикой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Привлечение к ответственности лиц виновных в нарушении финансовой дисциплины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Выявление лиц ответственных за финансовые нарушения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Основная функция антимонопольных органов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Контроль за использованием экономических ресурсов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Регулирование продовольственных цен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Развитие конкурентных отношений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Снижение издержек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В зависимости от информационного обеспечения финансовый контроль классифицируется на: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Внутренний и внешний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Государственный (публичный) и негосударственный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Предварительный и последующий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Документальный и фактический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84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Государственное управление, среди всех видов управления занимает главное место потому, что: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507FD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936BFD" w:rsidRPr="00B507FD" w:rsidTr="00936BFD">
        <w:trPr>
          <w:cantSplit/>
          <w:trHeight w:val="27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Какие формы финансового контроля выделяют?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Государственное управление, среди всех видов управления занимает главное место потому, что: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Распространенно на все общество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Является авторитарным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За ним стоит сила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Так написано в Конституции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Основная функция антимонопольных органов: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Контроль за использованием экономических ресурсов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Регулирование продовольственных цен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Развитие конкурентных отношений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Снижение издержек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33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Основным видом доходов государственных бюджетов во многих странах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Отличительным признаком внутреннего контроля является: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Принадлежность контролирующего субъекта подконтрольной системе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Осуществление в соответствие с утвержденным планом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Периодичность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Плановость проведения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36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Парламент страны принимает: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83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По характеру расположения и взаимоотношений субъекта и объекта контроля, то есть контролирующий и контролируемых органов, организаций, специалистов, различают: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Правовой контроль осуществляется в сфере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Производственного процесса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Государственного управления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Управления экономикой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Управления производством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Ревизия и аудит имеют следующие отличия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В преследуемых целях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В использовании методов фактического контроля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В источниках информации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 характере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Способами обеспечения законности являются: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Контроль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Надзор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Обжалование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Сходство аудита и ревизии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по возможности оплаты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по результатам и выводам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по методам выполнения работы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27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Виды муниципальных образований: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Государственный экологический контроль осуществляется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Федеральными органами исполнительной власти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Органами исполнительной власти субъектов Российской Федерации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Верны ответы 1 и 2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Правильный ответ отсутствует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Государственный экологический контроль осуществляется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Федеральными органами исполнительной власти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Органами исполнительной власти субъектов Российской Федерации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Верны ответы 1 и 2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Правильный ответ отсутствует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Какие формы финансового контроля выделяют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Комплексные проверки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Аудиторские проверки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Предварительный, текущий и последующий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Предметом прокурорского надзора за деятельностью органов исполнительной власти являются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Соблюдение Конституции РФ и исполнение законов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Соблюдение прав и свобод граждан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Исполнение законов судебными приставами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Предметом системы государственного управления является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Государство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Округ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Федерация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Территориальное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57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Финансовый контроль –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936BFD" w:rsidRPr="00B507FD" w:rsidTr="00936BFD">
        <w:trPr>
          <w:cantSplit/>
          <w:trHeight w:val="22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Функции по контролю и надзору в установленной сфере деятельности осуществляет: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Что относится к уровню местного самоуправления: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Городские округа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Областные центры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Административные районы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Городские районы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Что предполагает использование опыта стран социализма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Монетаристская модель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Кейнсианская модель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Плановая экономика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Смешанная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Что такое прокурорский надзор это: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Деятельность особых госорганов – прокуратуры – по обеспечению верховенства закона и соблюдения прав и свобод человека на территории РФ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Функция прокурора по утверждению обвинительного заключения или обвинительного акта на этапе предварительного расследования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Полномочия прокурора в гражданском судопроизводстве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Система ведомственных нормативно-правовых актов, издаваемых работниками органов прокуратуры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Экологический контроль в России проводится в форме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Государственного контроля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Муниципального контроля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Производственного контроля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674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Основой сохранения за государством контрольных функций и рычагов регулирования сферы материального производства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Правительство реализует экономические функции и полномочия через систему федеральных государственных органов управления в лице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Представителей Совета Федерации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Отраслевых и функциональных федеральных министерств, и федеральных служб, агентств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Профильных комитетов Государственной Думы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Федерального собрания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Предметом прокурорского надзора за деятельностью органов исполнительной власти являются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A) Соблюдение Конституции РФ и исполнение законов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B) Соблюдение прав и свобод граждан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C) Исполнение законов судебными приставами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07FD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Предметом системы государственного управления является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государство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округ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федерация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D)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территориальное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Что предполагает использование опыта стран социализма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монетаристская модель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кейнсианская модель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плановая экономика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B507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смешанная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Какой принцип, характеризуется установкой на непрерывность в структуре власти: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принцип комплементарности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принцип субсидиарности 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принцип гомогенности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B507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принцип федерализма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В республике известным приоритетом пользуется выборный законодательный орган, который из своего состава формирует подотчетное ему правительство, это: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президентская республика 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парламентарная монархия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парламентская республика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полупрезидентская республика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Функции управления характеризуются тем, что объективно присутствуют в любом процессе управляющего воздействия, это: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вспомогательные функции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основные функции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специальные функции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общие функции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Что относится к уровню местного самоуправления: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городские округа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областные центры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административные районы</w:t>
            </w:r>
          </w:p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городские районы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39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Финансовый контроль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6BFD" w:rsidRPr="00B507FD" w:rsidTr="00936BFD">
        <w:trPr>
          <w:cantSplit/>
          <w:trHeight w:val="32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Органами, осуществляющими налоговый контроль,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36BFD" w:rsidRPr="00B507FD" w:rsidTr="00936BFD">
        <w:trPr>
          <w:cantSplit/>
          <w:trHeight w:val="36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Комплекс мероприятий по охране здоровья, пенсионному обеспечению, решению жилищных и бытовых проблем,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</w:p>
        </w:tc>
      </w:tr>
      <w:tr w:rsidR="00936BFD" w:rsidRPr="00B507FD" w:rsidTr="00936BFD">
        <w:trPr>
          <w:cantSplit/>
          <w:trHeight w:val="87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 управления, представляющая собой систему наблюдения и проверки функционирования управляемого объекта с целью оценки эффективности управленческих решений -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44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 прямым экономическим методам регулирования экономики не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77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Какой вид предпринимательства организуется на основе использования имущества, находящегося в государственной (муниципальной) собственности: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39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Основным видом доходов государственных бюджетов во многих странах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УК-1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101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B507F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… обосновывают направления государственной политики в конкретных отраслях, устанавливают порядок лицензирования деятельности по социальному обслуживанию, решают крупномасштабные и острые социальные проблемы.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6BFD" w:rsidRPr="00B507FD" w:rsidTr="00936BFD">
        <w:trPr>
          <w:cantSplit/>
          <w:trHeight w:val="624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Основная функция антимонопольных органов: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2269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BFD" w:rsidRPr="00B507FD" w:rsidRDefault="00936BFD" w:rsidP="00B507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3FF" w:rsidRDefault="00F233FF" w:rsidP="00A60CD9">
      <w:pPr>
        <w:spacing w:after="0" w:line="240" w:lineRule="auto"/>
      </w:pPr>
      <w:r>
        <w:separator/>
      </w:r>
    </w:p>
  </w:endnote>
  <w:endnote w:type="continuationSeparator" w:id="0">
    <w:p w:rsidR="00F233FF" w:rsidRDefault="00F233FF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3FF" w:rsidRDefault="00F233FF" w:rsidP="00A60CD9">
      <w:pPr>
        <w:spacing w:after="0" w:line="240" w:lineRule="auto"/>
      </w:pPr>
      <w:r>
        <w:separator/>
      </w:r>
    </w:p>
  </w:footnote>
  <w:footnote w:type="continuationSeparator" w:id="0">
    <w:p w:rsidR="00F233FF" w:rsidRDefault="00F233FF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03473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5AF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03194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45D2E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733A3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5F6530"/>
    <w:rsid w:val="006119D4"/>
    <w:rsid w:val="006158C7"/>
    <w:rsid w:val="00622BA5"/>
    <w:rsid w:val="006253C5"/>
    <w:rsid w:val="00645B14"/>
    <w:rsid w:val="006627BD"/>
    <w:rsid w:val="00675262"/>
    <w:rsid w:val="00675D92"/>
    <w:rsid w:val="006D1F22"/>
    <w:rsid w:val="006D6ED8"/>
    <w:rsid w:val="00724FBF"/>
    <w:rsid w:val="0072689B"/>
    <w:rsid w:val="00732269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36BFD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835A6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507FD"/>
    <w:rsid w:val="00B7067A"/>
    <w:rsid w:val="00B74721"/>
    <w:rsid w:val="00B93672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233FF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  <w:style w:type="character" w:customStyle="1" w:styleId="c0">
    <w:name w:val="c0"/>
    <w:basedOn w:val="a0"/>
    <w:rsid w:val="00B50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4F3A6-8543-4BBE-82CA-FA529EA7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2024-07-25T08:20:00Z</dcterms:created>
  <dcterms:modified xsi:type="dcterms:W3CDTF">2024-07-25T08:20:00Z</dcterms:modified>
</cp:coreProperties>
</file>